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8500" w14:textId="6CAE9172" w:rsidR="00F250DB" w:rsidRDefault="00F250DB" w:rsidP="0063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45940430"/>
      <w:r>
        <w:rPr>
          <w:rFonts w:ascii="Times New Roman" w:hAnsi="Times New Roman" w:cs="Times New Roman"/>
          <w:b/>
          <w:bCs/>
          <w:sz w:val="32"/>
          <w:szCs w:val="32"/>
        </w:rPr>
        <w:t>Приложение А</w:t>
      </w:r>
    </w:p>
    <w:p w14:paraId="4D7025A2" w14:textId="77777777" w:rsidR="00F250DB" w:rsidRDefault="00F250DB" w:rsidP="0063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10AD09" w14:textId="39C033E4" w:rsidR="00B62319" w:rsidRDefault="00B62319" w:rsidP="0063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Примерная тематика курсовых работ по дисциплине «Планирование и реализация коммуникационных кампаний»</w:t>
      </w:r>
    </w:p>
    <w:bookmarkEnd w:id="0"/>
    <w:p w14:paraId="49982033" w14:textId="77777777" w:rsidR="006305D2" w:rsidRDefault="006305D2" w:rsidP="006305D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DAB0909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5940455"/>
      <w:r w:rsidRPr="00112A13">
        <w:rPr>
          <w:rFonts w:ascii="Times New Roman" w:hAnsi="Times New Roman" w:cs="Times New Roman"/>
          <w:sz w:val="28"/>
          <w:szCs w:val="28"/>
        </w:rPr>
        <w:t xml:space="preserve">Применение креативных технологий в рекламной кампании </w:t>
      </w:r>
      <w:bookmarkStart w:id="2" w:name="_Hlk126921962"/>
      <w:r w:rsidRPr="00112A13">
        <w:rPr>
          <w:rFonts w:ascii="Times New Roman" w:hAnsi="Times New Roman" w:cs="Times New Roman"/>
          <w:sz w:val="28"/>
          <w:szCs w:val="28"/>
        </w:rPr>
        <w:t>(на примере конкретного субъекта).</w:t>
      </w:r>
    </w:p>
    <w:bookmarkEnd w:id="2"/>
    <w:p w14:paraId="55868DD6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 xml:space="preserve">Разработка рекламной кампании по формированию имиджа фирмы </w:t>
      </w:r>
      <w:bookmarkStart w:id="3" w:name="_Hlk126922014"/>
      <w:r w:rsidRPr="00112A13">
        <w:rPr>
          <w:rFonts w:ascii="Times New Roman" w:hAnsi="Times New Roman" w:cs="Times New Roman"/>
          <w:sz w:val="28"/>
          <w:szCs w:val="28"/>
        </w:rPr>
        <w:t>(на примере конкретного субъекта).</w:t>
      </w:r>
    </w:p>
    <w:bookmarkEnd w:id="3"/>
    <w:p w14:paraId="25FC366B" w14:textId="6A98A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</w:t>
      </w:r>
      <w:r w:rsidRPr="00112A13">
        <w:rPr>
          <w:rFonts w:ascii="Times New Roman" w:hAnsi="Times New Roman" w:cs="Times New Roman"/>
          <w:sz w:val="28"/>
          <w:szCs w:val="28"/>
        </w:rPr>
        <w:t xml:space="preserve"> рекламной кампании для сегмента B2B (на примере конкретного субъекта).</w:t>
      </w:r>
    </w:p>
    <w:p w14:paraId="57C05B05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Разработка рекламной кампании для радиотелевизионной кампании (на примере конкретного субъекта).</w:t>
      </w:r>
    </w:p>
    <w:p w14:paraId="0970B8D8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Разработка рекламной кампании по продвижению бренда средствами рекламно-коммуникационных инструментов (на примере конкретного субъекта).</w:t>
      </w:r>
    </w:p>
    <w:p w14:paraId="446FEAC5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Использование гендерных стереотипов в разработке рекламной кампании (на примере конкретного субъекта).</w:t>
      </w:r>
    </w:p>
    <w:p w14:paraId="148E592B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112A13">
        <w:rPr>
          <w:rFonts w:ascii="Times New Roman" w:hAnsi="Times New Roman" w:cs="Times New Roman"/>
          <w:sz w:val="28"/>
          <w:szCs w:val="28"/>
        </w:rPr>
        <w:t>аромомаркетинговых</w:t>
      </w:r>
      <w:proofErr w:type="spellEnd"/>
      <w:r w:rsidRPr="00112A13">
        <w:rPr>
          <w:rFonts w:ascii="Times New Roman" w:hAnsi="Times New Roman" w:cs="Times New Roman"/>
          <w:sz w:val="28"/>
          <w:szCs w:val="28"/>
        </w:rPr>
        <w:t xml:space="preserve"> технологий в рекламной кампании (на примере конкретного субъекта).</w:t>
      </w:r>
    </w:p>
    <w:p w14:paraId="33FF72AE" w14:textId="0BAE94E3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319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Pr="00112A13">
        <w:rPr>
          <w:rFonts w:ascii="Times New Roman" w:hAnsi="Times New Roman" w:cs="Times New Roman"/>
          <w:sz w:val="28"/>
          <w:szCs w:val="28"/>
        </w:rPr>
        <w:t>рекламной кампании по продвижению организации в социальных сетях (на примере конкретного субъекта).</w:t>
      </w:r>
    </w:p>
    <w:p w14:paraId="69DF4F8E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Разработка рекламной кампании с целью поддержки выставочной деятельности организации (на примере конкретного субъекта).</w:t>
      </w:r>
    </w:p>
    <w:p w14:paraId="36FBEC54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Планирование рекламной кампании в офлайн среде (на примере конкретного субъекта).</w:t>
      </w:r>
    </w:p>
    <w:p w14:paraId="79A62203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Семиотика рекламного пространства как инструмент коммуникационной кампании торговой фирмы (на примере конкретного субъекта).</w:t>
      </w:r>
    </w:p>
    <w:p w14:paraId="7573C293" w14:textId="77777777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t>Разработка рекламной кампании по продвижению фирменного стиля организации (на примере конкретного субъекта).</w:t>
      </w:r>
    </w:p>
    <w:p w14:paraId="74FC7A69" w14:textId="77777777" w:rsidR="00B62319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13">
        <w:rPr>
          <w:rFonts w:ascii="Times New Roman" w:hAnsi="Times New Roman" w:cs="Times New Roman"/>
          <w:sz w:val="28"/>
          <w:szCs w:val="28"/>
        </w:rPr>
        <w:lastRenderedPageBreak/>
        <w:t>Использование инструментов интернет-коммуникаций в рекламной кампании (</w:t>
      </w:r>
      <w:bookmarkStart w:id="4" w:name="_Hlk126922271"/>
      <w:r w:rsidRPr="00112A13">
        <w:rPr>
          <w:rFonts w:ascii="Times New Roman" w:hAnsi="Times New Roman" w:cs="Times New Roman"/>
          <w:sz w:val="28"/>
          <w:szCs w:val="28"/>
        </w:rPr>
        <w:t>на примере конкретного субъекта).</w:t>
      </w:r>
    </w:p>
    <w:p w14:paraId="14F0F579" w14:textId="7E21F9A9" w:rsidR="00B62319" w:rsidRPr="00112A13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6922313"/>
      <w:bookmarkEnd w:id="4"/>
      <w:r w:rsidRPr="00B62319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Pr="00112A13">
        <w:rPr>
          <w:rFonts w:ascii="Times New Roman" w:hAnsi="Times New Roman" w:cs="Times New Roman"/>
          <w:sz w:val="28"/>
          <w:szCs w:val="28"/>
        </w:rPr>
        <w:t xml:space="preserve">рекламной кампании </w:t>
      </w:r>
      <w:bookmarkEnd w:id="5"/>
      <w:r w:rsidRPr="00112A13">
        <w:rPr>
          <w:rFonts w:ascii="Times New Roman" w:hAnsi="Times New Roman" w:cs="Times New Roman"/>
          <w:sz w:val="28"/>
          <w:szCs w:val="28"/>
        </w:rPr>
        <w:t xml:space="preserve">средствами BTL-коммуникаций </w:t>
      </w:r>
      <w:bookmarkStart w:id="6" w:name="_Hlk126922367"/>
      <w:r>
        <w:rPr>
          <w:rFonts w:ascii="Times New Roman" w:hAnsi="Times New Roman" w:cs="Times New Roman"/>
          <w:sz w:val="28"/>
          <w:szCs w:val="28"/>
        </w:rPr>
        <w:t>(</w:t>
      </w:r>
      <w:r w:rsidRPr="00112A13">
        <w:rPr>
          <w:rFonts w:ascii="Times New Roman" w:hAnsi="Times New Roman" w:cs="Times New Roman"/>
          <w:sz w:val="28"/>
          <w:szCs w:val="28"/>
        </w:rPr>
        <w:t>на примере конкретного субъекта).</w:t>
      </w:r>
    </w:p>
    <w:bookmarkEnd w:id="6"/>
    <w:p w14:paraId="7B05E903" w14:textId="36312ED7" w:rsidR="00B62319" w:rsidRPr="00ED3F5D" w:rsidRDefault="00B62319" w:rsidP="006305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319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Pr="00ED3F5D">
        <w:rPr>
          <w:rFonts w:ascii="Times New Roman" w:hAnsi="Times New Roman" w:cs="Times New Roman"/>
          <w:sz w:val="28"/>
          <w:szCs w:val="28"/>
        </w:rPr>
        <w:t>рекламной кампании ребрендинга организации (на примере конкретного субъекта).</w:t>
      </w:r>
    </w:p>
    <w:bookmarkEnd w:id="1"/>
    <w:p w14:paraId="72E3BA14" w14:textId="77777777" w:rsidR="00B62319" w:rsidRPr="00B62319" w:rsidRDefault="00B62319" w:rsidP="006305D2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B62319" w:rsidRPr="00B62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B37C8"/>
    <w:multiLevelType w:val="hybridMultilevel"/>
    <w:tmpl w:val="4A3080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51319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3D10BE"/>
    <w:rsid w:val="005B3120"/>
    <w:rsid w:val="006305D2"/>
    <w:rsid w:val="00B24DED"/>
    <w:rsid w:val="00B62319"/>
    <w:rsid w:val="00E44689"/>
    <w:rsid w:val="00F2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71FA"/>
  <w15:chartTrackingRefBased/>
  <w15:docId w15:val="{257CCF46-B533-4942-AC53-FB5EF054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3</cp:revision>
  <dcterms:created xsi:type="dcterms:W3CDTF">2023-04-17T13:07:00Z</dcterms:created>
  <dcterms:modified xsi:type="dcterms:W3CDTF">2023-09-18T11:42:00Z</dcterms:modified>
</cp:coreProperties>
</file>